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HG創英角ﾎﾟｯﾌﾟ体" w:eastAsia="HG創英角ﾎﾟｯﾌﾟ体" w:hAnsi="HG創英角ﾎﾟｯﾌﾟ体" w:cs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cs="HG創英角ﾎﾟｯﾌﾟ体"/>
          <w:sz w:val="32"/>
          <w:szCs w:val="32"/>
        </w:rPr>
        <w:t>参加者募集！！</w:t>
      </w:r>
    </w:p>
    <w:p>
      <w:pPr>
        <w:jc w:val="right"/>
        <w:rPr>
          <w:sz w:val="22"/>
          <w:szCs w:val="22"/>
        </w:rPr>
      </w:pPr>
    </w:p>
    <w:p>
      <w:pPr>
        <w:jc w:val="center"/>
        <w:rPr>
          <w:rFonts w:ascii="HG創英角ﾎﾟｯﾌﾟ体" w:eastAsia="HG創英角ﾎﾟｯﾌﾟ体" w:hAnsi="HG創英角ﾎﾟｯﾌﾟ体" w:cs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cs="HG創英角ﾎﾟｯﾌﾟ体"/>
          <w:sz w:val="32"/>
          <w:szCs w:val="32"/>
        </w:rPr>
        <w:t>第11回 立山あるぺん村クラシックカーパラダイス</w:t>
      </w:r>
    </w:p>
    <w:p>
      <w:pPr>
        <w:jc w:val="right"/>
        <w:rPr>
          <w:sz w:val="22"/>
          <w:szCs w:val="22"/>
        </w:rPr>
      </w:pPr>
    </w:p>
    <w:p>
      <w:pPr>
        <w:ind w:firstLine="1200"/>
        <w:rPr>
          <w:sz w:val="24"/>
          <w:szCs w:val="24"/>
        </w:rPr>
      </w:pPr>
      <w:r>
        <w:rPr>
          <w:sz w:val="24"/>
          <w:szCs w:val="24"/>
        </w:rPr>
        <w:t>日時　令和</w:t>
      </w:r>
      <w:r>
        <w:rPr>
          <w:sz w:val="24"/>
          <w:szCs w:val="24"/>
        </w:rPr>
        <w:t>6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27</w:t>
      </w:r>
      <w:r>
        <w:rPr>
          <w:sz w:val="24"/>
          <w:szCs w:val="24"/>
        </w:rPr>
        <w:t>日（日）午前</w:t>
      </w:r>
      <w:r>
        <w:rPr>
          <w:sz w:val="24"/>
          <w:szCs w:val="24"/>
        </w:rPr>
        <w:t>10</w:t>
      </w:r>
      <w:r>
        <w:rPr>
          <w:sz w:val="24"/>
          <w:szCs w:val="24"/>
        </w:rPr>
        <w:t>時～午後</w:t>
      </w:r>
      <w:r>
        <w:rPr>
          <w:sz w:val="24"/>
          <w:szCs w:val="24"/>
        </w:rPr>
        <w:t>3</w:t>
      </w:r>
      <w:r>
        <w:rPr>
          <w:sz w:val="24"/>
          <w:szCs w:val="24"/>
        </w:rPr>
        <w:t>時</w:t>
      </w:r>
      <w:r>
        <w:rPr>
          <w:sz w:val="24"/>
          <w:szCs w:val="24"/>
        </w:rPr>
        <w:t>00</w:t>
      </w:r>
      <w:r>
        <w:rPr>
          <w:sz w:val="24"/>
          <w:szCs w:val="24"/>
        </w:rPr>
        <w:t>分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小雨決行</w:t>
      </w:r>
    </w:p>
    <w:p>
      <w:pPr>
        <w:ind w:firstLine="1200"/>
        <w:jc w:val="left"/>
        <w:rPr>
          <w:sz w:val="24"/>
          <w:szCs w:val="24"/>
        </w:rPr>
      </w:pPr>
    </w:p>
    <w:p>
      <w:pPr>
        <w:ind w:firstLine="1200"/>
        <w:jc w:val="left"/>
        <w:rPr>
          <w:sz w:val="24"/>
          <w:szCs w:val="24"/>
        </w:rPr>
      </w:pPr>
      <w:r>
        <w:rPr>
          <w:sz w:val="24"/>
          <w:szCs w:val="24"/>
        </w:rPr>
        <w:t>内容　オールドカーの展示・オーナー同士の親睦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ご家族で楽しんで頂けるイベントです。</w:t>
      </w:r>
    </w:p>
    <w:p>
      <w:pPr>
        <w:jc w:val="left"/>
        <w:rPr>
          <w:sz w:val="24"/>
          <w:szCs w:val="24"/>
        </w:rPr>
      </w:pPr>
    </w:p>
    <w:p>
      <w:pPr>
        <w:ind w:firstLine="1100"/>
        <w:jc w:val="left"/>
        <w:rPr>
          <w:bdr w:val="single" w:sz="4" w:space="0" w:color="auto"/>
          <w:sz w:val="22"/>
          <w:szCs w:val="22"/>
        </w:rPr>
      </w:pPr>
      <w:r>
        <w:rPr>
          <w:bdr w:val="single" w:sz="4" w:space="0" w:color="auto"/>
          <w:sz w:val="22"/>
          <w:szCs w:val="22"/>
        </w:rPr>
        <w:t>参加資格</w:t>
      </w:r>
    </w:p>
    <w:p>
      <w:pPr>
        <w:ind w:firstLine="1100"/>
        <w:jc w:val="left"/>
        <w:rPr>
          <w:sz w:val="22"/>
          <w:szCs w:val="22"/>
        </w:rPr>
      </w:pPr>
      <w:r>
        <w:rPr>
          <w:sz w:val="22"/>
          <w:szCs w:val="22"/>
        </w:rPr>
        <w:t>1990</w:t>
      </w:r>
      <w:r>
        <w:rPr>
          <w:sz w:val="22"/>
          <w:szCs w:val="22"/>
        </w:rPr>
        <w:t>年</w:t>
      </w:r>
      <w:r>
        <w:rPr>
          <w:lang w:eastAsia="ja-JP"/>
          <w:sz w:val="22"/>
          <w:szCs w:val="22"/>
          <w:rtl w:val="off"/>
        </w:rPr>
        <w:t>代</w:t>
      </w:r>
      <w:r>
        <w:rPr>
          <w:sz w:val="22"/>
          <w:szCs w:val="22"/>
        </w:rPr>
        <w:t>までに販売された国産車・外車・</w:t>
      </w:r>
      <w:r>
        <w:rPr>
          <w:sz w:val="22"/>
          <w:szCs w:val="22"/>
        </w:rPr>
        <w:t>4</w:t>
      </w:r>
      <w:r>
        <w:rPr>
          <w:sz w:val="22"/>
          <w:szCs w:val="22"/>
        </w:rPr>
        <w:t>輪車・２輪車（同型は含む）</w:t>
      </w:r>
    </w:p>
    <w:p>
      <w:pPr>
        <w:ind w:firstLine="1100"/>
        <w:jc w:val="left"/>
        <w:rPr>
          <w:b/>
          <w:sz w:val="22"/>
          <w:szCs w:val="22"/>
        </w:rPr>
      </w:pPr>
      <w:r>
        <w:rPr>
          <w:sz w:val="22"/>
          <w:szCs w:val="22"/>
        </w:rPr>
        <w:t>車検を取得した車両・不正改造車お断り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・当日駐車場内での事故・盗難等は、自己責任でお願い致します。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・入退場は静かにお願いします。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・飲酒はご遠慮願います。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・スタッフの指示に従わない場合、退場をお願いする場合もございます。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・入場時、解散時にアルコールチェックをさせて頂きます。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注：当イベントはクラシックカーのイベントです。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　　飲酒のイベントではございません。</w:t>
      </w:r>
    </w:p>
    <w:p>
      <w:pPr>
        <w:ind w:firstLine="880"/>
        <w:jc w:val="left"/>
        <w:rPr>
          <w:sz w:val="22"/>
          <w:szCs w:val="22"/>
        </w:rPr>
      </w:pPr>
    </w:p>
    <w:p>
      <w:pPr>
        <w:ind w:firstLineChars="400" w:firstLine="1120"/>
        <w:jc w:val="left"/>
        <w:rPr>
          <w:rFonts w:hint="eastAsia"/>
          <w:sz w:val="28"/>
          <w:szCs w:val="28"/>
          <w:u w:val="single" w:color="auto"/>
        </w:rPr>
      </w:pPr>
      <w:bookmarkStart w:id="1" w:name="_heading=h.gjdgxs" w:colFirst="0" w:colLast="0"/>
      <w:bookmarkEnd w:id="1"/>
      <w:r>
        <w:rPr>
          <w:sz w:val="28"/>
          <w:szCs w:val="28"/>
        </w:rPr>
        <w:t>上記内容に同意します　　　　</w:t>
      </w:r>
      <w:r>
        <w:rPr>
          <w:sz w:val="28"/>
          <w:szCs w:val="28"/>
        </w:rPr>
        <w:t>署名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 w:color="auto"/>
        </w:rPr>
        <w:t>　　　　　　</w:t>
      </w:r>
      <w:r>
        <w:rPr>
          <w:rFonts w:hint="eastAsia"/>
          <w:sz w:val="28"/>
          <w:szCs w:val="28"/>
          <w:u w:val="single" w:color="auto"/>
        </w:rPr>
        <w:t>　　</w:t>
      </w:r>
      <w:r>
        <w:rPr>
          <w:rFonts w:hint="eastAsia"/>
          <w:sz w:val="28"/>
          <w:szCs w:val="28"/>
          <w:u w:val="single" w:color="auto"/>
        </w:rPr>
        <w:t>　</w:t>
      </w:r>
    </w:p>
    <w:p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3190875</wp:posOffset>
                </wp:positionH>
                <wp:positionV relativeFrom="paragraph">
                  <wp:posOffset>5080</wp:posOffset>
                </wp:positionV>
                <wp:extent cx="2381250" cy="0"/>
                <wp:effectExtent l="3175" t="3175" r="3175" b="3175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251.25pt;margin-top:0.4pt;width:187.5pt;height:0pt;mso-position-horizontal-relative:column;mso-position-vertical-relative:line;v-text-anchor:top;mso-wrap-style:square;z-index:251659264" o:allowincell="t" filled="f" stroked="t" strokecolor="#0" strokeweight="0.75pt">
                <v:stroke joinstyle="round"/>
              </v:line>
            </w:pict>
          </mc:Fallback>
        </mc:AlternateContent>
      </w:r>
    </w:p>
    <w:p>
      <w:pPr>
        <w:ind w:firstLine="964"/>
        <w:jc w:val="left"/>
        <w:rPr>
          <w:b/>
          <w:sz w:val="24"/>
          <w:szCs w:val="24"/>
          <w:u w:val="single" w:color="auto"/>
        </w:rPr>
      </w:pPr>
      <w:r>
        <w:rPr>
          <w:b/>
          <w:sz w:val="24"/>
          <w:szCs w:val="24"/>
          <w:u w:val="single" w:color="auto"/>
        </w:rPr>
        <w:t>〇エントリー車は</w:t>
      </w:r>
      <w:r>
        <w:rPr>
          <w:b/>
          <w:sz w:val="24"/>
          <w:szCs w:val="24"/>
          <w:u w:val="single" w:color="auto"/>
        </w:rPr>
        <w:t>50</w:t>
      </w:r>
      <w:r>
        <w:rPr>
          <w:b/>
          <w:sz w:val="24"/>
          <w:szCs w:val="24"/>
          <w:u w:val="single" w:color="auto"/>
        </w:rPr>
        <w:t>台を予定。</w:t>
      </w:r>
    </w:p>
    <w:p>
      <w:pPr>
        <w:ind w:firstLine="964"/>
        <w:jc w:val="left"/>
        <w:rPr>
          <w:b/>
          <w:sz w:val="24"/>
          <w:szCs w:val="24"/>
          <w:u w:val="single" w:color="auto"/>
        </w:rPr>
      </w:pPr>
      <w:r>
        <w:rPr>
          <w:b/>
          <w:sz w:val="24"/>
          <w:szCs w:val="24"/>
          <w:u w:val="single" w:color="auto"/>
        </w:rPr>
        <w:t>〇エントリー車は</w:t>
      </w:r>
      <w:r>
        <w:rPr>
          <w:b/>
          <w:sz w:val="24"/>
          <w:szCs w:val="24"/>
          <w:u w:val="single" w:color="auto"/>
        </w:rPr>
        <w:t>9</w:t>
      </w:r>
      <w:r>
        <w:rPr>
          <w:b/>
          <w:sz w:val="24"/>
          <w:szCs w:val="24"/>
          <w:u w:val="single" w:color="auto"/>
        </w:rPr>
        <w:t>：</w:t>
      </w:r>
      <w:r>
        <w:rPr>
          <w:b/>
          <w:sz w:val="24"/>
          <w:szCs w:val="24"/>
          <w:u w:val="single" w:color="auto"/>
        </w:rPr>
        <w:t>30</w:t>
      </w:r>
      <w:r>
        <w:rPr>
          <w:b/>
          <w:sz w:val="24"/>
          <w:szCs w:val="24"/>
          <w:u w:val="single" w:color="auto"/>
        </w:rPr>
        <w:t>までに入場お願いします。</w:t>
      </w:r>
    </w:p>
    <w:p>
      <w:pPr>
        <w:ind w:firstLine="964"/>
        <w:jc w:val="left"/>
        <w:rPr>
          <w:b/>
          <w:sz w:val="24"/>
          <w:szCs w:val="24"/>
          <w:u w:val="single" w:color="auto"/>
        </w:rPr>
      </w:pPr>
      <w:r>
        <w:rPr>
          <w:b/>
          <w:sz w:val="24"/>
          <w:szCs w:val="24"/>
          <w:u w:val="single" w:color="auto"/>
        </w:rPr>
        <w:t>〇受付の〆切は９月末までとさせていただきます。</w:t>
      </w:r>
    </w:p>
    <w:p>
      <w:pPr>
        <w:ind w:firstLine="964"/>
        <w:jc w:val="left"/>
        <w:rPr>
          <w:b/>
          <w:sz w:val="24"/>
          <w:szCs w:val="24"/>
        </w:rPr>
      </w:pPr>
      <w:r>
        <w:rPr>
          <w:b/>
          <w:sz w:val="24"/>
          <w:szCs w:val="24"/>
          <w:u w:val="single" w:color="auto"/>
        </w:rPr>
        <w:t>〇参加費</w:t>
      </w:r>
      <w:r>
        <w:rPr>
          <w:b/>
          <w:sz w:val="24"/>
          <w:szCs w:val="24"/>
          <w:u w:val="single" w:color="auto"/>
        </w:rPr>
        <w:t>1,500</w:t>
      </w:r>
      <w:r>
        <w:rPr>
          <w:b/>
          <w:sz w:val="24"/>
          <w:szCs w:val="24"/>
          <w:u w:val="single" w:color="auto"/>
        </w:rPr>
        <w:t>円</w:t>
      </w:r>
      <w:r>
        <w:rPr>
          <w:b/>
          <w:sz w:val="24"/>
          <w:szCs w:val="24"/>
          <w:u w:val="single" w:color="auto"/>
        </w:rPr>
        <w:t>(</w:t>
      </w:r>
      <w:r>
        <w:rPr>
          <w:b/>
          <w:sz w:val="24"/>
          <w:szCs w:val="24"/>
          <w:u w:val="single" w:color="auto"/>
        </w:rPr>
        <w:t>昼食代含む</w:t>
      </w:r>
      <w:r>
        <w:rPr>
          <w:b/>
          <w:sz w:val="24"/>
          <w:szCs w:val="24"/>
          <w:u w:val="single" w:color="auto"/>
        </w:rPr>
        <w:t>)</w:t>
      </w:r>
      <w:r>
        <w:rPr>
          <w:b/>
          <w:sz w:val="24"/>
          <w:szCs w:val="24"/>
        </w:rPr>
        <w:t>。受付にてあるぺん村食事券と交換。</w:t>
      </w:r>
    </w:p>
    <w:p>
      <w:pPr>
        <w:ind w:firstLine="96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　</w:t>
      </w:r>
      <w:r>
        <w:rPr>
          <w:b/>
          <w:sz w:val="20"/>
          <w:szCs w:val="20"/>
        </w:rPr>
        <w:t>※</w:t>
      </w:r>
      <w:r>
        <w:rPr>
          <w:sz w:val="18"/>
          <w:szCs w:val="18"/>
        </w:rPr>
        <w:t>物価高騰などの為、値上げとさせて頂きますのでご了承の程お願いします。</w:t>
      </w:r>
    </w:p>
    <w:p>
      <w:pPr>
        <w:ind w:firstLine="964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注：参加申し込みについて個別返信は行っておりません。申し込み時点でエントリーとなります。</w:t>
      </w:r>
    </w:p>
    <w:p>
      <w:pPr>
        <w:jc w:val="left"/>
        <w:rPr>
          <w:b/>
          <w:sz w:val="24"/>
          <w:szCs w:val="24"/>
        </w:rPr>
      </w:pP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お問い合わせは</w:t>
      </w:r>
      <w:r>
        <w:rPr>
          <w:sz w:val="22"/>
          <w:szCs w:val="22"/>
        </w:rPr>
        <w:t>…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米谷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満　</w:t>
      </w:r>
      <w:r>
        <w:rPr>
          <w:sz w:val="22"/>
          <w:szCs w:val="22"/>
        </w:rPr>
        <w:t>☎</w:t>
      </w:r>
      <w:r>
        <w:rPr>
          <w:sz w:val="22"/>
          <w:szCs w:val="22"/>
        </w:rPr>
        <w:t>０８０</w:t>
      </w:r>
      <w:r>
        <w:rPr>
          <w:sz w:val="22"/>
          <w:szCs w:val="22"/>
        </w:rPr>
        <w:t>-</w:t>
      </w:r>
      <w:r>
        <w:rPr>
          <w:sz w:val="22"/>
          <w:szCs w:val="22"/>
        </w:rPr>
        <w:t>５８５２</w:t>
      </w:r>
      <w:r>
        <w:rPr>
          <w:sz w:val="22"/>
          <w:szCs w:val="22"/>
        </w:rPr>
        <w:t>-</w:t>
      </w:r>
      <w:r>
        <w:rPr>
          <w:sz w:val="22"/>
          <w:szCs w:val="22"/>
        </w:rPr>
        <w:t>８７９７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受け付けは、下記にご記入の上、</w:t>
      </w:r>
      <w:r>
        <w:rPr>
          <w:sz w:val="22"/>
          <w:szCs w:val="22"/>
        </w:rPr>
        <w:t>FAX</w:t>
      </w:r>
      <w:r>
        <w:rPr>
          <w:sz w:val="22"/>
          <w:szCs w:val="22"/>
        </w:rPr>
        <w:t>または郵送でお願いします。</w:t>
      </w:r>
    </w:p>
    <w:p>
      <w:pPr>
        <w:ind w:firstLine="880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>・</w:t>
      </w:r>
      <w:r>
        <w:rPr>
          <w:sz w:val="22"/>
          <w:szCs w:val="22"/>
        </w:rPr>
        <w:t>FAX</w:t>
      </w:r>
      <w:r>
        <w:rPr>
          <w:sz w:val="22"/>
          <w:szCs w:val="22"/>
        </w:rPr>
        <w:t>　０７６</w:t>
      </w:r>
      <w:r>
        <w:rPr>
          <w:sz w:val="22"/>
          <w:szCs w:val="22"/>
        </w:rPr>
        <w:t>-</w:t>
      </w:r>
      <w:r>
        <w:rPr>
          <w:sz w:val="22"/>
          <w:szCs w:val="22"/>
        </w:rPr>
        <w:t>４８３</w:t>
      </w:r>
      <w:r>
        <w:rPr>
          <w:sz w:val="22"/>
          <w:szCs w:val="22"/>
        </w:rPr>
        <w:t>-</w:t>
      </w:r>
      <w:r>
        <w:rPr>
          <w:sz w:val="22"/>
          <w:szCs w:val="22"/>
        </w:rPr>
        <w:t>２９８１</w:t>
      </w:r>
      <w:r>
        <w:rPr>
          <w:rFonts w:hint="eastAsia"/>
          <w:sz w:val="22"/>
          <w:szCs w:val="22"/>
        </w:rPr>
        <w:t>　　　</w:t>
      </w:r>
      <w:r>
        <w:rPr>
          <w:rFonts w:hint="eastAsia"/>
          <w:sz w:val="22"/>
          <w:szCs w:val="22"/>
        </w:rPr>
        <w:t>ﾒｰﾙｱﾄﾞﾚｽ　</w:t>
      </w:r>
      <w:r>
        <w:rPr>
          <w:rFonts w:hint="eastAsia"/>
          <w:sz w:val="22"/>
          <w:szCs w:val="22"/>
        </w:rPr>
        <w:t>tateyama@alpenmura.co.jp</w:t>
      </w:r>
    </w:p>
    <w:p>
      <w:pPr>
        <w:ind w:firstLine="880"/>
        <w:jc w:val="left"/>
        <w:rPr>
          <w:sz w:val="22"/>
          <w:szCs w:val="22"/>
        </w:rPr>
      </w:pPr>
      <w:r>
        <w:rPr>
          <w:sz w:val="22"/>
          <w:szCs w:val="22"/>
        </w:rPr>
        <w:t>・郵送　〒９３０</w:t>
      </w:r>
      <w:r>
        <w:rPr>
          <w:sz w:val="22"/>
          <w:szCs w:val="22"/>
        </w:rPr>
        <w:t>-</w:t>
      </w:r>
      <w:r>
        <w:rPr>
          <w:sz w:val="22"/>
          <w:szCs w:val="22"/>
        </w:rPr>
        <w:t>１３６５</w:t>
      </w:r>
    </w:p>
    <w:p>
      <w:pPr>
        <w:jc w:val="left"/>
        <w:rPr>
          <w:sz w:val="22"/>
          <w:szCs w:val="22"/>
        </w:rPr>
      </w:pPr>
      <w:r>
        <w:rPr>
          <w:sz w:val="22"/>
          <w:szCs w:val="22"/>
        </w:rPr>
        <w:t>　　　　　　　　富山県中新川郡立山町東中野新</w:t>
      </w:r>
      <w:r>
        <w:rPr>
          <w:sz w:val="22"/>
          <w:szCs w:val="22"/>
        </w:rPr>
        <w:t>143-1</w:t>
      </w:r>
      <w:r>
        <w:rPr>
          <w:sz w:val="22"/>
          <w:szCs w:val="22"/>
        </w:rPr>
        <w:t>　担当者</w:t>
      </w:r>
      <w:r>
        <w:rPr>
          <w:rFonts w:hint="eastAsia"/>
          <w:sz w:val="22"/>
          <w:szCs w:val="22"/>
        </w:rPr>
        <w:t>　</w:t>
      </w: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（受付確認は各自でお願いします）</w:t>
      </w:r>
    </w:p>
    <w:tbl>
      <w:tblPr>
        <w:tblW w:w="10590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1080"/>
        <w:gridCol w:w="1080"/>
        <w:gridCol w:w="1080"/>
        <w:gridCol w:w="1080"/>
        <w:gridCol w:w="757"/>
        <w:gridCol w:w="447"/>
        <w:gridCol w:w="311"/>
        <w:gridCol w:w="435"/>
        <w:gridCol w:w="42"/>
        <w:gridCol w:w="1038"/>
        <w:gridCol w:w="561"/>
        <w:gridCol w:w="519"/>
        <w:gridCol w:w="1080"/>
        <w:gridCol w:w="1080"/>
      </w:tblGrid>
      <w:tr>
        <w:trPr>
          <w:trHeight w:val="370" w:hRule="atLeas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800"/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567"/>
              <w:widowControl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申込日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　月　　　　　　日</w:t>
            </w:r>
          </w:p>
        </w:tc>
      </w:tr>
      <w:tr>
        <w:trPr>
          <w:trHeight w:val="552" w:hRule="atLeast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　　　　　　　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　　　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Chars="300" w:firstLine="660"/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男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val="418" w:hRule="atLeas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郵便番号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11" w:hRule="atLeast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自宅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ind w:firstLineChars="300" w:firstLine="600"/>
              <w:widowControl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　　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日</w:t>
            </w:r>
          </w:p>
        </w:tc>
      </w:tr>
      <w:tr>
        <w:trPr>
          <w:trHeight w:val="465" w:hRule="atLeast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携帯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メール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アドレス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　　　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843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エントリー車の情報（車名はフルネームでお願いしますメーカー名・車名等）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8" w:hRule="atLeas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車　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型式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生産国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413" w:hRule="atLeas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年式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6"/>
                <w:szCs w:val="16"/>
              </w:rPr>
              <w:t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16"/>
                <w:szCs w:val="16"/>
              </w:rPr>
              <w:t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16"/>
                <w:szCs w:val="16"/>
              </w:rPr>
              <w:t>式(西暦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16"/>
                <w:szCs w:val="16"/>
              </w:rPr>
              <w:t>で記入してください　例1972年式）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ﾎﾞﾃﾞｨｰｶﾗｰ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406" w:hRule="atLeas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ナンバー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排気量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　CC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（正確にお願いします）</w:t>
      </w:r>
    </w:p>
    <w:sectPr>
      <w:pgSz w:w="11906" w:h="16838"/>
      <w:pgMar w:top="720" w:right="720" w:bottom="720" w:left="720" w:header="737" w:footer="964" w:gutter="0"/>
      <w:cols w:space="720"/>
      <w:docGrid w:linePitch="286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G創英角ﾎﾟｯﾌﾟ体">
    <w:panose1 w:val="040B0A09000000000000"/>
    <w:family w:val="modern"/>
    <w:charset w:val="80"/>
    <w:notTrueType w:val="false"/>
    <w:sig w:usb0="E00002FF" w:usb1="2AC7EDFE" w:usb2="00000012" w:usb3="00000001" w:csb0="00020001" w:csb1="00000001"/>
  </w:font>
  <w:font w:name="游ゴシック">
    <w:panose1 w:val="020B0400000000000000"/>
    <w:family w:val="modern"/>
    <w:charset w:val="80"/>
    <w:notTrueType w:val="false"/>
    <w:sig w:usb0="E00002FF" w:usb1="2AC7FDFF" w:usb2="00000016" w:usb3="00000001" w:csb0="2002009F" w:csb1="00000001"/>
  </w:font>
  <w:font w:name="ＭＳ Ｐゴシック">
    <w:panose1 w:val="020B0600070205080204"/>
    <w:family w:val="modern"/>
    <w:charset w:val="80"/>
    <w:notTrueType w:val="fals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false"/>
    <w:sig w:usb0="00000287" w:usb1="00000001" w:usb2="00000001" w:usb3="00000001" w:csb0="2000009F" w:csb1="7FFFFFFF"/>
  </w:font>
  <w:font w:name="Georgia">
    <w:panose1 w:val="02040502050405020303"/>
    <w:family w:val="roman"/>
    <w:charset w:val="00"/>
    <w:notTrueType w:val="false"/>
    <w:sig w:usb0="00000287" w:usb1="00000001" w:usb2="00000001" w:usb3="00000001" w:csb0="200000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dirty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Theme="minorEastAsia" w:hAnsi="Century" w:cs="Century"/>
        <w:sz w:val="21"/>
        <w:szCs w:val="21"/>
      </w:rPr>
    </w:rPrDefault>
    <w:pPrDefault>
      <w:pPr>
        <w:widowControl w:val="off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basedOn w:val="a"/>
    <w:next w:val="a"/>
    <w:qFormat/>
    <w:pPr>
      <w:keepNext/>
      <w:keepLines/>
      <w:outlineLvl w:val="0"/>
      <w:spacing w:after="120" w:before="480"/>
    </w:pPr>
    <w:rPr>
      <w:b/>
      <w:sz w:val="48"/>
      <w:szCs w:val="48"/>
    </w:rPr>
  </w:style>
  <w:style w:type="paragraph" w:styleId="2">
    <w:name w:val="heading 2"/>
    <w:uiPriority w:val="9"/>
    <w:basedOn w:val="a"/>
    <w:next w:val="a"/>
    <w:qFormat/>
    <w:semiHidden/>
    <w:unhideWhenUsed/>
    <w:pPr>
      <w:keepNext/>
      <w:keepLines/>
      <w:outlineLvl w:val="1"/>
      <w:spacing w:after="80" w:before="360"/>
    </w:pPr>
    <w:rPr>
      <w:b/>
      <w:sz w:val="36"/>
      <w:szCs w:val="36"/>
    </w:rPr>
  </w:style>
  <w:style w:type="paragraph" w:styleId="3">
    <w:name w:val="heading 3"/>
    <w:uiPriority w:val="9"/>
    <w:basedOn w:val="a"/>
    <w:next w:val="a"/>
    <w:qFormat/>
    <w:semiHidden/>
    <w:unhideWhenUsed/>
    <w:pPr>
      <w:keepNext/>
      <w:keepLines/>
      <w:outlineLvl w:val="2"/>
      <w:spacing w:after="80" w:before="280"/>
    </w:pPr>
    <w:rPr>
      <w:b/>
      <w:sz w:val="28"/>
      <w:szCs w:val="28"/>
    </w:rPr>
  </w:style>
  <w:style w:type="paragraph" w:styleId="4">
    <w:name w:val="heading 4"/>
    <w:uiPriority w:val="9"/>
    <w:basedOn w:val="a"/>
    <w:next w:val="a"/>
    <w:qFormat/>
    <w:semiHidden/>
    <w:unhideWhenUsed/>
    <w:pPr>
      <w:keepNext/>
      <w:keepLines/>
      <w:outlineLvl w:val="3"/>
      <w:spacing w:after="40" w:before="240"/>
    </w:pPr>
    <w:rPr>
      <w:b/>
      <w:sz w:val="24"/>
      <w:szCs w:val="24"/>
    </w:rPr>
  </w:style>
  <w:style w:type="paragraph" w:styleId="5">
    <w:name w:val="heading 5"/>
    <w:uiPriority w:val="9"/>
    <w:basedOn w:val="a"/>
    <w:next w:val="a"/>
    <w:qFormat/>
    <w:semiHidden/>
    <w:unhideWhenUsed/>
    <w:pPr>
      <w:keepNext/>
      <w:keepLines/>
      <w:outlineLvl w:val="4"/>
      <w:spacing w:after="40" w:before="220"/>
    </w:pPr>
    <w:rPr>
      <w:b/>
      <w:sz w:val="22"/>
      <w:szCs w:val="22"/>
    </w:rPr>
  </w:style>
  <w:style w:type="paragraph" w:styleId="6">
    <w:name w:val="heading 6"/>
    <w:uiPriority w:val="9"/>
    <w:basedOn w:val="a"/>
    <w:next w:val="a"/>
    <w:qFormat/>
    <w:semiHidden/>
    <w:unhideWhenUsed/>
    <w:pPr>
      <w:keepNext/>
      <w:keepLines/>
      <w:outlineLvl w:val="5"/>
      <w:spacing w:after="40" w:before="20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uiPriority w:val="10"/>
    <w:basedOn w:val="a"/>
    <w:next w:val="a"/>
    <w:qFormat/>
    <w:pPr>
      <w:keepNext/>
      <w:keepLines/>
      <w:spacing w:after="120" w:before="480"/>
    </w:pPr>
    <w:rPr>
      <w:b/>
      <w:sz w:val="72"/>
      <w:szCs w:val="72"/>
    </w:rPr>
  </w:style>
  <w:style w:type="table" w:styleId="a4">
    <w:name w:val="Table Grid"/>
    <w:uiPriority w:val="3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uiPriority w:val="99"/>
    <w:basedOn w:val="a"/>
    <w:link w:val="a6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uiPriority w:val="11"/>
    <w:basedOn w:val="a"/>
    <w:next w:val="a"/>
    <w:qFormat/>
    <w:pPr>
      <w:keepNext/>
      <w:keepLines/>
      <w:spacing w:after="80"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CellMar>
        <w:left w:w="108" w:type="dxa"/>
        <w:right w:w="108" w:type="dxa"/>
      </w:tblCellMar>
      <w:tblStyleColBandSize w:val="1"/>
      <w:tblStyleRowBandSize w:val="1"/>
    </w:tblPr>
  </w:style>
  <w:style w:type="paragraph" w:styleId="a9">
    <w:name w:val="List Paragraph"/>
    <w:uiPriority w:val="34"/>
    <w:basedOn w:val="a"/>
    <w:qFormat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yoyaku</dc:creator>
  <cp:keywords/>
  <dc:description/>
  <cp:lastModifiedBy>user</cp:lastModifiedBy>
  <cp:revision>1</cp:revision>
  <dcterms:created xsi:type="dcterms:W3CDTF">2024-08-24T01:28:00Z</dcterms:created>
  <dcterms:modified xsi:type="dcterms:W3CDTF">2024-08-26T06:45:24Z</dcterms:modified>
  <cp:lastPrinted>2024-08-25T04:44:00Z</cp:lastPrinted>
  <cp:version>1100.0100.01</cp:version>
</cp:coreProperties>
</file>